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22435101"/>
    <w:p w14:paraId="12679577" w14:textId="03FD349B" w:rsidR="009C42A8" w:rsidRDefault="00CF543F" w:rsidP="00AB556F">
      <w:pPr>
        <w:tabs>
          <w:tab w:val="center" w:pos="4252"/>
          <w:tab w:val="left" w:pos="6272"/>
        </w:tabs>
        <w:spacing w:before="480"/>
        <w:jc w:val="center"/>
        <w:rPr>
          <w:rFonts w:cs="Times New Roman"/>
          <w:szCs w:val="24"/>
        </w:rPr>
      </w:pPr>
      <w:sdt>
        <w:sdtPr>
          <w:rPr>
            <w:rFonts w:eastAsia="Times New Roman"/>
            <w:spacing w:val="-1"/>
            <w:szCs w:val="24"/>
            <w:lang w:eastAsia="en-US"/>
          </w:rPr>
          <w:alias w:val="Dokumenta autors"/>
          <w:tag w:val="Dokumenta autors"/>
          <w:id w:val="-1266531809"/>
          <w:placeholder>
            <w:docPart w:val="465A6BB6BA7C429783D53A73107568F0"/>
          </w:placeholder>
          <w:comboBox>
            <w:listItem w:displayText="LATVIJAS BANKAS PREZIDENTS" w:value="LATVIJAS BANKAS PREZIDENTS"/>
            <w:listItem w:displayText="LATVIJAS BANKAS UZRAUDZĪBAS KOMITEJA" w:value="LATVIJAS BANKAS UZRAUDZĪBAS KOMITEJA"/>
            <w:listItem w:displayText="LATVIJAS BANKAS NOREGULĒJUMA KOMITEJA" w:value="LATVIJAS BANKAS NOREGULĒJUMA KOMITEJA"/>
            <w:listItem w:displayText="LATVIJAS BANKAS BUDŽETA KOMITEJA" w:value="LATVIJAS BANKAS BUDŽETA KOMITEJA"/>
            <w:listItem w:displayText="LATVIJAS BANKAS NAUDAS ZĪMJU PĀRVALDĪBAS KOMITEJA" w:value="LATVIJAS BANKAS NAUDAS ZĪMJU PĀRVALDĪBAS KOMITEJA"/>
            <w:listItem w:displayText="AIZSARDZĪBAS PĀRVALDE" w:value="AIZSARDZĪBAS PĀRVALDE"/>
            <w:listItem w:displayText="APDROŠINĀŠANAS UN PENSIJU UZRAUDZĪBAS PĀRVALDE" w:value="APDROŠINĀŠANAS UN PENSIJU UZRAUDZĪBAS PĀRVALDE"/>
            <w:listItem w:displayText="DARBĪBAS RISKU VADĪBAS PĀRVALDE" w:value="DARBĪBAS RISKU VADĪBAS PĀRVALDE"/>
            <w:listItem w:displayText="FINANŠU PĀRVALDE" w:value="FINANŠU PĀRVALDE"/>
            <w:listItem w:displayText="FINANŠU STABILITĀTES UN MAKROUZRAUDZĪBAS POLITIKAS PĀRVALDE" w:value="FINANŠU STABILITĀTES UN MAKROUZRAUDZĪBAS POLITIKAS PĀRVALDE"/>
            <w:listItem w:displayText="FINANŠU TEHNOLOĢIJU UZRAUDZĪBAS PĀRVALDE" w:value="FINANŠU TEHNOLOĢIJU UZRAUDZĪBAS PĀRVALDE"/>
            <w:listItem w:displayText="ĢENERĀLSEKRETARIĀTS" w:value="ĢENERĀLSEKRETARIĀTS"/>
            <w:listItem w:displayText="IEKŠĒJĀ AUDITA PĀRVALDE" w:value="IEKŠĒJĀ AUDITA PĀRVALDE"/>
            <w:listItem w:displayText="INFORMĀCIJAS TEHNOLOĢIJU PĀRVALDE" w:value="INFORMĀCIJAS TEHNOLOĢIJU PĀRVALDE"/>
            <w:listItem w:displayText="JURIDISKĀ PĀRVALDE" w:value="JURIDISKĀ PĀRVALDE"/>
            <w:listItem w:displayText="KAPITĀLA TIRGUS UZRAUDZĪBAS PĀRVALDE" w:value="KAPITĀLA TIRGUS UZRAUDZĪBAS PĀRVALDE"/>
            <w:listItem w:displayText="KOMUNIKĀCIJAS UN FINANŠU PRATĪBAS PĀRVALDE" w:value="KOMUNIKĀCIJAS UN FINANŠU PRATĪBAS PĀRVALDE"/>
            <w:listItem w:displayText="KREDĪTIESTĀŽU UZRAUDZĪBAS PĀRVALDE" w:value="KREDĪTIESTĀŽU UZRAUDZĪBAS PĀRVALDE"/>
            <w:listItem w:displayText="LICENCĒŠANAS UN SANKCIJU PĀRVALDE" w:value="LICENCĒŠANAS UN SANKCIJU PĀRVALDE"/>
            <w:listItem w:displayText="MAKSĀJUMU SISTĒMU PĀRVALDE" w:value="MAKSĀJUMU SISTĒMU PĀRVALDE"/>
            <w:listItem w:displayText="NAUDAS APGROZĪBAS PĀRVALDE" w:value="NAUDAS APGROZĪBAS PĀRVALDE"/>
            <w:listItem w:displayText="NAUDAS ATMAZGĀŠANAS NOVĒRŠANAS PĀRVALDE" w:value="NAUDAS ATMAZGĀŠANAS NOVĒRŠANAS PĀRVALDE"/>
            <w:listItem w:displayText="NOREGULĒJUMA UN AIZSARDZĪBAS SISTĒMU PĀRVALDE" w:value="NOREGULĒJUMA UN AIZSARDZĪBAS SISTĒMU PĀRVALDE"/>
            <w:listItem w:displayText="PERSONĀLA PĀRVALDE" w:value="PERSONĀLA PĀRVALDE"/>
            <w:listItem w:displayText="REGULĒJOŠO PRASĪBU, ANALĪZES UN METODOLOĢIJAS PĀRVALDE" w:value="REGULĒJOŠO PRASĪBU, ANALĪZES UN METODOLOĢIJAS PĀRVALDE"/>
            <w:listItem w:displayText="STATISTIKAS PĀRVALDE" w:value="STATISTIKAS PĀRVALDE"/>
            <w:listItem w:displayText="TEHNISKĀ PĀRVALDE" w:value="TEHNISKĀ PĀRVALDE"/>
            <w:listItem w:displayText="TIRGUS DALĪBNIEKU AUDITA PĀRVALDE" w:value="TIRGUS DALĪBNIEKU AUDITA PĀRVALDE"/>
            <w:listItem w:displayText="TIRGUS OPERĀCIJU PĀRVALDE" w:value="TIRGUS OPERĀCIJU PĀRVALDE"/>
            <w:listItem w:displayText="CITS" w:value="CITS"/>
          </w:comboBox>
        </w:sdtPr>
        <w:sdtEndPr/>
        <w:sdtContent>
          <w:r w:rsidR="00AB556F" w:rsidRPr="00AB556F">
            <w:rPr>
              <w:rFonts w:eastAsia="Times New Roman"/>
              <w:spacing w:val="-1"/>
              <w:szCs w:val="24"/>
              <w:lang w:eastAsia="en-US"/>
            </w:rPr>
            <w:t>LATVIJAS BANKAS KONSULTATĪVĀ FINANŠU TIRGUS PADOME</w:t>
          </w:r>
          <w:r w:rsidR="005F7C92">
            <w:rPr>
              <w:rFonts w:eastAsia="Times New Roman"/>
              <w:spacing w:val="-1"/>
              <w:szCs w:val="24"/>
              <w:lang w:eastAsia="en-US"/>
            </w:rPr>
            <w:t xml:space="preserve"> </w:t>
          </w:r>
        </w:sdtContent>
      </w:sdt>
      <w:bookmarkEnd w:id="0"/>
    </w:p>
    <w:p w14:paraId="18CC4800" w14:textId="78CABF7B" w:rsidR="001C5BE5" w:rsidRDefault="00CF543F" w:rsidP="00AB556F">
      <w:pPr>
        <w:pBdr>
          <w:bottom w:val="single" w:sz="4" w:space="1" w:color="auto"/>
        </w:pBdr>
        <w:spacing w:before="240"/>
        <w:jc w:val="center"/>
        <w:rPr>
          <w:rFonts w:cs="Times New Roman"/>
          <w:spacing w:val="-2"/>
          <w:w w:val="90"/>
          <w:sz w:val="14"/>
          <w:szCs w:val="14"/>
        </w:rPr>
      </w:pPr>
      <w:sdt>
        <w:sdtPr>
          <w:rPr>
            <w:rFonts w:cs="Times New Roman"/>
            <w:spacing w:val="-2"/>
            <w:w w:val="90"/>
            <w:sz w:val="14"/>
            <w:szCs w:val="14"/>
          </w:rPr>
          <w:id w:val="46410873"/>
          <w:lock w:val="sdtContentLocked"/>
          <w:placeholder>
            <w:docPart w:val="5BA48967CFB84C198BCAD656BA555C75"/>
          </w:placeholder>
          <w:showingPlcHdr/>
        </w:sdtPr>
        <w:sdtEndPr/>
        <w:sdtContent>
          <w:bookmarkStart w:id="1" w:name="_Hlk92186140"/>
          <w:r w:rsidR="00270A92" w:rsidRPr="00B21FDE">
            <w:rPr>
              <w:rFonts w:cs="Times New Roman"/>
              <w:sz w:val="14"/>
              <w:szCs w:val="14"/>
            </w:rPr>
            <w:t>K. VALDEMĀRA IELA 2A, RĪGA, LV-1050, LATVIJA. TĀLRUNIS +371 67022300, E-PASTS INFO@BANK.LV, WWW.BANK.LV</w:t>
          </w:r>
          <w:bookmarkEnd w:id="1"/>
        </w:sdtContent>
      </w:sdt>
    </w:p>
    <w:p w14:paraId="318EDCA1" w14:textId="77777777" w:rsidR="00207475" w:rsidRPr="00207475" w:rsidRDefault="00207475" w:rsidP="00207475">
      <w:pPr>
        <w:rPr>
          <w:rFonts w:cs="Times New Roman"/>
          <w:szCs w:val="24"/>
        </w:rPr>
      </w:pPr>
    </w:p>
    <w:p w14:paraId="3E779279" w14:textId="77777777" w:rsidR="00E94B29" w:rsidRDefault="00E94B29" w:rsidP="00D561C7">
      <w:pPr>
        <w:pStyle w:val="BodyText"/>
        <w:spacing w:before="0" w:after="60"/>
        <w:ind w:left="0" w:firstLine="142"/>
        <w:rPr>
          <w:rFonts w:eastAsiaTheme="minorHAnsi"/>
          <w:spacing w:val="-1"/>
          <w:lang w:val="lv-LV"/>
        </w:rPr>
      </w:pPr>
      <w:r w:rsidRPr="005F7C92">
        <w:rPr>
          <w:rFonts w:eastAsiaTheme="minorHAnsi"/>
          <w:spacing w:val="-1"/>
          <w:lang w:val="lv-LV"/>
        </w:rPr>
        <w:t xml:space="preserve">Latvijas Bankas konsultatīvās finanšu tirgus padomes </w:t>
      </w:r>
    </w:p>
    <w:p w14:paraId="0C3B0127" w14:textId="292B23A7" w:rsidR="00E94B29" w:rsidRDefault="00E94B29" w:rsidP="00D561C7">
      <w:pPr>
        <w:pStyle w:val="BodyText"/>
        <w:spacing w:before="60" w:after="60"/>
        <w:ind w:left="0" w:firstLine="142"/>
        <w:rPr>
          <w:rFonts w:eastAsiaTheme="minorHAnsi"/>
          <w:spacing w:val="-1"/>
          <w:lang w:val="lv-LV"/>
        </w:rPr>
      </w:pPr>
      <w:r w:rsidRPr="005F7C92">
        <w:rPr>
          <w:rFonts w:eastAsiaTheme="minorHAnsi"/>
          <w:spacing w:val="-1"/>
          <w:lang w:val="lv-LV"/>
        </w:rPr>
        <w:t>202</w:t>
      </w:r>
      <w:r w:rsidR="0068065A">
        <w:rPr>
          <w:rFonts w:eastAsiaTheme="minorHAnsi"/>
          <w:spacing w:val="-1"/>
          <w:lang w:val="lv-LV"/>
        </w:rPr>
        <w:t>6</w:t>
      </w:r>
      <w:r w:rsidRPr="005F7C92">
        <w:rPr>
          <w:rFonts w:eastAsiaTheme="minorHAnsi"/>
          <w:spacing w:val="-1"/>
          <w:lang w:val="lv-LV"/>
        </w:rPr>
        <w:t>.</w:t>
      </w:r>
      <w:r>
        <w:rPr>
          <w:rFonts w:eastAsiaTheme="minorHAnsi"/>
          <w:spacing w:val="-1"/>
          <w:lang w:val="lv-LV"/>
        </w:rPr>
        <w:t> </w:t>
      </w:r>
      <w:r w:rsidRPr="005F7C92">
        <w:rPr>
          <w:rFonts w:eastAsiaTheme="minorHAnsi"/>
          <w:spacing w:val="-1"/>
          <w:lang w:val="lv-LV"/>
        </w:rPr>
        <w:t xml:space="preserve">gada </w:t>
      </w:r>
      <w:r w:rsidR="002009FE">
        <w:rPr>
          <w:rFonts w:eastAsiaTheme="minorHAnsi"/>
          <w:spacing w:val="-1"/>
          <w:lang w:val="lv-LV"/>
        </w:rPr>
        <w:t>15</w:t>
      </w:r>
      <w:r>
        <w:rPr>
          <w:rFonts w:eastAsiaTheme="minorHAnsi"/>
          <w:spacing w:val="-1"/>
          <w:lang w:val="lv-LV"/>
        </w:rPr>
        <w:t>.</w:t>
      </w:r>
      <w:r w:rsidR="007006C4">
        <w:rPr>
          <w:rFonts w:eastAsiaTheme="minorHAnsi"/>
          <w:spacing w:val="-1"/>
          <w:lang w:val="lv-LV"/>
        </w:rPr>
        <w:t> </w:t>
      </w:r>
      <w:r w:rsidR="0084466F">
        <w:rPr>
          <w:rFonts w:eastAsiaTheme="minorHAnsi"/>
          <w:spacing w:val="-1"/>
          <w:lang w:val="lv-LV"/>
        </w:rPr>
        <w:t>jū</w:t>
      </w:r>
      <w:r w:rsidR="00777FE6">
        <w:rPr>
          <w:rFonts w:eastAsiaTheme="minorHAnsi"/>
          <w:spacing w:val="-1"/>
          <w:lang w:val="lv-LV"/>
        </w:rPr>
        <w:t>l</w:t>
      </w:r>
      <w:r w:rsidR="0084466F">
        <w:rPr>
          <w:rFonts w:eastAsiaTheme="minorHAnsi"/>
          <w:spacing w:val="-1"/>
          <w:lang w:val="lv-LV"/>
        </w:rPr>
        <w:t>ija</w:t>
      </w:r>
      <w:r>
        <w:rPr>
          <w:rFonts w:eastAsiaTheme="minorHAnsi"/>
          <w:spacing w:val="-1"/>
          <w:lang w:val="lv-LV"/>
        </w:rPr>
        <w:t xml:space="preserve"> sēdes</w:t>
      </w:r>
      <w:r w:rsidRPr="005F7C92">
        <w:rPr>
          <w:rFonts w:eastAsiaTheme="minorHAnsi"/>
          <w:spacing w:val="-1"/>
          <w:lang w:val="lv-LV"/>
        </w:rPr>
        <w:t xml:space="preserve"> (aptaujas kārtībā)</w:t>
      </w:r>
    </w:p>
    <w:p w14:paraId="055F7D68" w14:textId="77777777" w:rsidR="000B0B10" w:rsidRDefault="000B0B10" w:rsidP="00D561C7">
      <w:pPr>
        <w:pStyle w:val="BodyText"/>
        <w:spacing w:before="60" w:after="60"/>
        <w:ind w:left="0" w:firstLine="142"/>
        <w:rPr>
          <w:rFonts w:eastAsiaTheme="minorHAnsi"/>
          <w:spacing w:val="-1"/>
          <w:lang w:val="lv-LV"/>
        </w:rPr>
      </w:pPr>
    </w:p>
    <w:p w14:paraId="4EA7FCCD" w14:textId="77777777" w:rsidR="00E94B29" w:rsidRPr="00EB06FE" w:rsidRDefault="00E94B29" w:rsidP="00E94B29">
      <w:pPr>
        <w:spacing w:before="60" w:after="120"/>
        <w:ind w:firstLine="142"/>
        <w:rPr>
          <w:rFonts w:cs="Times New Roman"/>
          <w:b/>
          <w:bCs/>
          <w:spacing w:val="-1"/>
          <w:szCs w:val="24"/>
        </w:rPr>
      </w:pPr>
      <w:r w:rsidRPr="00EB06FE">
        <w:rPr>
          <w:rFonts w:cs="Times New Roman"/>
          <w:b/>
          <w:bCs/>
          <w:spacing w:val="-1"/>
          <w:szCs w:val="24"/>
        </w:rPr>
        <w:t>DARBA KĀRTĪBA:</w:t>
      </w:r>
    </w:p>
    <w:tbl>
      <w:tblPr>
        <w:tblW w:w="14454" w:type="dxa"/>
        <w:tblInd w:w="1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6"/>
        <w:gridCol w:w="5103"/>
        <w:gridCol w:w="3402"/>
        <w:gridCol w:w="5103"/>
      </w:tblGrid>
      <w:tr w:rsidR="00207475" w:rsidRPr="00207475" w14:paraId="3DDB081F" w14:textId="77777777" w:rsidTr="00A677E8">
        <w:trPr>
          <w:trHeight w:hRule="exact" w:val="667"/>
        </w:trPr>
        <w:tc>
          <w:tcPr>
            <w:tcW w:w="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FB60FC" w14:textId="77777777" w:rsidR="00207475" w:rsidRPr="0034783E" w:rsidRDefault="00207475" w:rsidP="005F7C92">
            <w:pPr>
              <w:pStyle w:val="TableParagraph"/>
              <w:spacing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proofErr w:type="spellStart"/>
            <w:r w:rsidRPr="0034783E">
              <w:rPr>
                <w:rFonts w:ascii="Times New Roman" w:hAnsi="Times New Roman" w:cs="Times New Roman"/>
                <w:spacing w:val="-1"/>
                <w:sz w:val="24"/>
                <w:szCs w:val="24"/>
                <w:lang w:val="lv-LV"/>
              </w:rPr>
              <w:t>Nr.p.</w:t>
            </w:r>
            <w:r w:rsidRPr="0034783E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</w:t>
            </w:r>
            <w:proofErr w:type="spellEnd"/>
            <w:r w:rsidRPr="0034783E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.</w:t>
            </w:r>
          </w:p>
        </w:tc>
        <w:tc>
          <w:tcPr>
            <w:tcW w:w="5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C47226" w14:textId="655ABF84" w:rsidR="00084666" w:rsidRPr="0034783E" w:rsidRDefault="00207475" w:rsidP="005F7C92">
            <w:pPr>
              <w:pStyle w:val="NoSpacing"/>
              <w:jc w:val="center"/>
              <w:rPr>
                <w:szCs w:val="24"/>
              </w:rPr>
            </w:pPr>
            <w:r w:rsidRPr="0034783E">
              <w:rPr>
                <w:szCs w:val="24"/>
              </w:rPr>
              <w:t>Jautājums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5BE409" w14:textId="77777777" w:rsidR="00207475" w:rsidRPr="0034783E" w:rsidRDefault="00207475" w:rsidP="005F7C92">
            <w:pPr>
              <w:pStyle w:val="NoSpacing"/>
              <w:jc w:val="center"/>
              <w:rPr>
                <w:rFonts w:eastAsia="Times New Roman"/>
                <w:szCs w:val="24"/>
              </w:rPr>
            </w:pPr>
            <w:r w:rsidRPr="0034783E">
              <w:rPr>
                <w:szCs w:val="24"/>
              </w:rPr>
              <w:t>Jautājuma</w:t>
            </w:r>
            <w:r w:rsidRPr="0034783E">
              <w:rPr>
                <w:spacing w:val="-2"/>
                <w:szCs w:val="24"/>
              </w:rPr>
              <w:t xml:space="preserve"> </w:t>
            </w:r>
            <w:r w:rsidRPr="0034783E">
              <w:rPr>
                <w:szCs w:val="24"/>
              </w:rPr>
              <w:t>virzība</w:t>
            </w:r>
          </w:p>
        </w:tc>
        <w:tc>
          <w:tcPr>
            <w:tcW w:w="5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480B01" w14:textId="65720B9C" w:rsidR="00232DF9" w:rsidRPr="0034783E" w:rsidRDefault="00207475" w:rsidP="005F7C92">
            <w:pPr>
              <w:pStyle w:val="NoSpacing"/>
              <w:jc w:val="center"/>
              <w:rPr>
                <w:szCs w:val="24"/>
              </w:rPr>
            </w:pPr>
            <w:r w:rsidRPr="0034783E">
              <w:rPr>
                <w:szCs w:val="24"/>
              </w:rPr>
              <w:t>Sagatavotājs, amats</w:t>
            </w:r>
          </w:p>
        </w:tc>
      </w:tr>
      <w:tr w:rsidR="006F1B64" w:rsidRPr="00207475" w14:paraId="3FD56460" w14:textId="77777777" w:rsidTr="002009FE">
        <w:trPr>
          <w:trHeight w:hRule="exact" w:val="1459"/>
        </w:trPr>
        <w:tc>
          <w:tcPr>
            <w:tcW w:w="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D8C62" w14:textId="205BB88C" w:rsidR="006F1B64" w:rsidRPr="0034783E" w:rsidRDefault="006F1B64" w:rsidP="006F1B64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34783E"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  <w:t>1.</w:t>
            </w:r>
          </w:p>
        </w:tc>
        <w:tc>
          <w:tcPr>
            <w:tcW w:w="5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23ECD" w14:textId="4C500EC2" w:rsidR="006F1B64" w:rsidRPr="002009FE" w:rsidRDefault="002009FE" w:rsidP="004E3441">
            <w:pPr>
              <w:ind w:left="143" w:right="142"/>
              <w:jc w:val="both"/>
              <w:rPr>
                <w:rFonts w:cs="Times New Roman"/>
                <w:spacing w:val="-1"/>
                <w:szCs w:val="24"/>
              </w:rPr>
            </w:pPr>
            <w:r w:rsidRPr="002009FE">
              <w:rPr>
                <w:rFonts w:cs="Times New Roman"/>
                <w:spacing w:val="-1"/>
                <w:szCs w:val="24"/>
              </w:rPr>
              <w:t>Noteikumu projekts "Grozījumi Latvijas Bankas 2023. gada 18. decembra noteikumos Nr. 265 "Kredītriska pārvaldīšanas noteikumi"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F797D" w14:textId="77777777" w:rsidR="00777FE6" w:rsidRPr="00826134" w:rsidRDefault="00777FE6" w:rsidP="00777FE6">
            <w:pPr>
              <w:pStyle w:val="TableParagraph"/>
              <w:ind w:left="102" w:right="135"/>
              <w:rPr>
                <w:rFonts w:ascii="Times New Roman" w:hAnsi="Times New Roman" w:cs="Times New Roman"/>
                <w:spacing w:val="27"/>
                <w:sz w:val="24"/>
                <w:szCs w:val="24"/>
                <w:lang w:val="lv-LV"/>
              </w:rPr>
            </w:pPr>
            <w:r w:rsidRPr="00826134">
              <w:rPr>
                <w:rFonts w:ascii="Times New Roman" w:hAnsi="Times New Roman" w:cs="Times New Roman"/>
                <w:spacing w:val="-1"/>
                <w:sz w:val="24"/>
                <w:szCs w:val="24"/>
                <w:lang w:val="lv-LV"/>
              </w:rPr>
              <w:t>Iesniegt</w:t>
            </w:r>
            <w:r w:rsidRPr="00826134">
              <w:rPr>
                <w:rFonts w:ascii="Times New Roman" w:hAnsi="Times New Roman" w:cs="Times New Roman"/>
                <w:spacing w:val="1"/>
                <w:sz w:val="24"/>
                <w:szCs w:val="24"/>
                <w:lang w:val="lv-LV"/>
              </w:rPr>
              <w:t xml:space="preserve"> </w:t>
            </w:r>
            <w:r w:rsidRPr="00826134">
              <w:rPr>
                <w:rFonts w:ascii="Times New Roman" w:hAnsi="Times New Roman" w:cs="Times New Roman"/>
                <w:spacing w:val="-1"/>
                <w:sz w:val="24"/>
                <w:szCs w:val="24"/>
                <w:lang w:val="lv-LV"/>
              </w:rPr>
              <w:t>izskatīšanai</w:t>
            </w:r>
            <w:r w:rsidRPr="00826134">
              <w:rPr>
                <w:rFonts w:ascii="Times New Roman" w:hAnsi="Times New Roman" w:cs="Times New Roman"/>
                <w:spacing w:val="27"/>
                <w:sz w:val="24"/>
                <w:szCs w:val="24"/>
                <w:lang w:val="lv-LV"/>
              </w:rPr>
              <w:t xml:space="preserve"> </w:t>
            </w:r>
          </w:p>
          <w:p w14:paraId="55E018C3" w14:textId="15A4A6F3" w:rsidR="006F1B64" w:rsidRPr="0034783E" w:rsidRDefault="00777FE6" w:rsidP="00777FE6">
            <w:pPr>
              <w:pStyle w:val="TableParagraph"/>
              <w:ind w:left="102" w:right="135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826134">
              <w:rPr>
                <w:rFonts w:ascii="Times New Roman" w:hAnsi="Times New Roman" w:cs="Times New Roman"/>
                <w:spacing w:val="-1"/>
                <w:sz w:val="24"/>
                <w:szCs w:val="24"/>
                <w:lang w:val="lv-LV"/>
              </w:rPr>
              <w:t>Latvijas</w:t>
            </w:r>
            <w:r w:rsidRPr="00826134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826134">
              <w:rPr>
                <w:rFonts w:ascii="Times New Roman" w:hAnsi="Times New Roman" w:cs="Times New Roman"/>
                <w:spacing w:val="-1"/>
                <w:sz w:val="24"/>
                <w:szCs w:val="24"/>
                <w:lang w:val="lv-LV"/>
              </w:rPr>
              <w:t>Bankas</w:t>
            </w:r>
            <w:r w:rsidRPr="00826134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826134">
              <w:rPr>
                <w:rFonts w:ascii="Times New Roman" w:hAnsi="Times New Roman" w:cs="Times New Roman"/>
                <w:spacing w:val="-1"/>
                <w:sz w:val="24"/>
                <w:szCs w:val="24"/>
                <w:lang w:val="lv-LV"/>
              </w:rPr>
              <w:t>padomes</w:t>
            </w:r>
            <w:r w:rsidRPr="00826134">
              <w:rPr>
                <w:rFonts w:ascii="Times New Roman" w:hAnsi="Times New Roman" w:cs="Times New Roman"/>
                <w:spacing w:val="30"/>
                <w:sz w:val="24"/>
                <w:szCs w:val="24"/>
                <w:lang w:val="lv-LV"/>
              </w:rPr>
              <w:t xml:space="preserve"> </w:t>
            </w:r>
            <w:r w:rsidRPr="00826134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sēdē</w:t>
            </w:r>
          </w:p>
        </w:tc>
        <w:tc>
          <w:tcPr>
            <w:tcW w:w="5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98E8C0" w14:textId="13C2A243" w:rsidR="00054BB6" w:rsidRPr="002009FE" w:rsidRDefault="002009FE" w:rsidP="00054BB6">
            <w:pPr>
              <w:pStyle w:val="TableParagraph"/>
              <w:ind w:left="102" w:right="141"/>
              <w:jc w:val="both"/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lv-LV" w:eastAsia="lv-LV"/>
              </w:rPr>
            </w:pPr>
            <w:r w:rsidRPr="002009FE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lv-LV" w:eastAsia="lv-LV"/>
              </w:rPr>
              <w:t>Solvita Deksne</w:t>
            </w:r>
          </w:p>
          <w:p w14:paraId="3577C67A" w14:textId="77777777" w:rsidR="002009FE" w:rsidRDefault="002009FE" w:rsidP="00740924">
            <w:pPr>
              <w:pStyle w:val="TableParagraph"/>
              <w:ind w:left="102" w:right="141"/>
              <w:jc w:val="both"/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lv-LV" w:eastAsia="lv-LV"/>
              </w:rPr>
            </w:pPr>
            <w:r w:rsidRPr="002009FE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lv-LV" w:eastAsia="lv-LV"/>
              </w:rPr>
              <w:t xml:space="preserve">Regulējošo prasību, analīzes un metodoloģijas pārvaldes Regulējošo prasību daļas </w:t>
            </w:r>
          </w:p>
          <w:p w14:paraId="74461660" w14:textId="735F98DA" w:rsidR="00240DF2" w:rsidRPr="002009FE" w:rsidRDefault="002009FE" w:rsidP="00740924">
            <w:pPr>
              <w:pStyle w:val="TableParagraph"/>
              <w:ind w:left="102"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v-LV"/>
              </w:rPr>
            </w:pPr>
            <w:r w:rsidRPr="002009FE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val="lv-LV" w:eastAsia="lv-LV"/>
              </w:rPr>
              <w:t>galvenā regulējuma eksperte</w:t>
            </w:r>
          </w:p>
        </w:tc>
      </w:tr>
    </w:tbl>
    <w:p w14:paraId="659FD0CC" w14:textId="77777777" w:rsidR="00FE655A" w:rsidRDefault="00FE655A" w:rsidP="00FE655A"/>
    <w:sectPr w:rsidR="00FE655A" w:rsidSect="00255B3C">
      <w:headerReference w:type="default" r:id="rId7"/>
      <w:headerReference w:type="first" r:id="rId8"/>
      <w:pgSz w:w="16838" w:h="11906" w:orient="landscape" w:code="9"/>
      <w:pgMar w:top="1701" w:right="1134" w:bottom="0" w:left="1134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1613E" w14:textId="77777777" w:rsidR="00CF543F" w:rsidRDefault="00CF543F" w:rsidP="00AC4B00">
      <w:r>
        <w:separator/>
      </w:r>
    </w:p>
  </w:endnote>
  <w:endnote w:type="continuationSeparator" w:id="0">
    <w:p w14:paraId="1290D61C" w14:textId="77777777" w:rsidR="00CF543F" w:rsidRDefault="00CF543F" w:rsidP="00AC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6AF23" w14:textId="77777777" w:rsidR="00CF543F" w:rsidRDefault="00CF543F" w:rsidP="00AC4B00">
      <w:r>
        <w:separator/>
      </w:r>
    </w:p>
  </w:footnote>
  <w:footnote w:type="continuationSeparator" w:id="0">
    <w:p w14:paraId="4C36FC32" w14:textId="77777777" w:rsidR="00CF543F" w:rsidRDefault="00CF543F" w:rsidP="00AC4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17345"/>
      <w:docPartObj>
        <w:docPartGallery w:val="Page Numbers (Top of Page)"/>
        <w:docPartUnique/>
      </w:docPartObj>
    </w:sdtPr>
    <w:sdtEndPr>
      <w:rPr>
        <w:rFonts w:cs="Times New Roman"/>
        <w:szCs w:val="24"/>
      </w:rPr>
    </w:sdtEndPr>
    <w:sdtContent>
      <w:p w14:paraId="6E21EF55" w14:textId="77777777" w:rsidR="00CF6323" w:rsidRPr="00C13664" w:rsidRDefault="009C476C">
        <w:pPr>
          <w:pStyle w:val="Header"/>
          <w:jc w:val="center"/>
          <w:rPr>
            <w:szCs w:val="24"/>
          </w:rPr>
        </w:pPr>
        <w:r w:rsidRPr="00C13664">
          <w:rPr>
            <w:rFonts w:cs="Times New Roman"/>
            <w:szCs w:val="24"/>
          </w:rPr>
          <w:fldChar w:fldCharType="begin"/>
        </w:r>
        <w:r w:rsidR="00CF6323" w:rsidRPr="00C13664">
          <w:rPr>
            <w:rFonts w:cs="Times New Roman"/>
            <w:szCs w:val="24"/>
          </w:rPr>
          <w:instrText xml:space="preserve"> PAGE   \* MERGEFORMAT </w:instrText>
        </w:r>
        <w:r w:rsidRPr="00C13664">
          <w:rPr>
            <w:rFonts w:cs="Times New Roman"/>
            <w:szCs w:val="24"/>
          </w:rPr>
          <w:fldChar w:fldCharType="separate"/>
        </w:r>
        <w:r w:rsidR="00C13664">
          <w:rPr>
            <w:rFonts w:cs="Times New Roman"/>
            <w:noProof/>
            <w:szCs w:val="24"/>
          </w:rPr>
          <w:t>2</w:t>
        </w:r>
        <w:r w:rsidRPr="00C13664">
          <w:rPr>
            <w:rFonts w:cs="Times New Roman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6F462" w14:textId="77777777" w:rsidR="009C42A8" w:rsidRPr="009C42A8" w:rsidRDefault="00E6664F" w:rsidP="00AA4809">
    <w:pPr>
      <w:pStyle w:val="Header"/>
      <w:spacing w:before="560"/>
      <w:jc w:val="center"/>
    </w:pPr>
    <w:r>
      <w:rPr>
        <w:noProof/>
      </w:rPr>
      <w:drawing>
        <wp:inline distT="0" distB="0" distL="0" distR="0" wp14:anchorId="1420EEA3" wp14:editId="4E6FA860">
          <wp:extent cx="2087973" cy="737649"/>
          <wp:effectExtent l="19050" t="0" r="7527" b="0"/>
          <wp:docPr id="1786223938" name="Attēls 0" descr="LB_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B_logo.bmp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7973" cy="7376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10E0B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9B3774" wp14:editId="59AB290B">
              <wp:simplePos x="0" y="0"/>
              <wp:positionH relativeFrom="column">
                <wp:posOffset>1497965</wp:posOffset>
              </wp:positionH>
              <wp:positionV relativeFrom="paragraph">
                <wp:posOffset>184785</wp:posOffset>
              </wp:positionV>
              <wp:extent cx="2409190" cy="918210"/>
              <wp:effectExtent l="2540" t="3810" r="0" b="1905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190" cy="918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B7B46B" id="Rectangle 1" o:spid="_x0000_s1026" style="position:absolute;margin-left:117.95pt;margin-top:14.55pt;width:189.7pt;height:72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" filled="f" stroked="f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56F"/>
    <w:rsid w:val="00010E0B"/>
    <w:rsid w:val="00032F04"/>
    <w:rsid w:val="00054BB6"/>
    <w:rsid w:val="00060408"/>
    <w:rsid w:val="0007084F"/>
    <w:rsid w:val="000756FC"/>
    <w:rsid w:val="00084666"/>
    <w:rsid w:val="000973A6"/>
    <w:rsid w:val="000B0B10"/>
    <w:rsid w:val="000B35FD"/>
    <w:rsid w:val="000C555A"/>
    <w:rsid w:val="000C79B5"/>
    <w:rsid w:val="000D18A5"/>
    <w:rsid w:val="000D352B"/>
    <w:rsid w:val="000F05E2"/>
    <w:rsid w:val="000F165F"/>
    <w:rsid w:val="000F204A"/>
    <w:rsid w:val="001007CA"/>
    <w:rsid w:val="001026BB"/>
    <w:rsid w:val="0010748A"/>
    <w:rsid w:val="0011398D"/>
    <w:rsid w:val="00114147"/>
    <w:rsid w:val="00126724"/>
    <w:rsid w:val="00147FCE"/>
    <w:rsid w:val="001513EF"/>
    <w:rsid w:val="00160FE3"/>
    <w:rsid w:val="001A2783"/>
    <w:rsid w:val="001B0B32"/>
    <w:rsid w:val="001B5850"/>
    <w:rsid w:val="001C5818"/>
    <w:rsid w:val="001C5BE5"/>
    <w:rsid w:val="001C798A"/>
    <w:rsid w:val="001D0481"/>
    <w:rsid w:val="001F7DCF"/>
    <w:rsid w:val="002009FE"/>
    <w:rsid w:val="002010EF"/>
    <w:rsid w:val="002016F8"/>
    <w:rsid w:val="00206518"/>
    <w:rsid w:val="00207475"/>
    <w:rsid w:val="00210F10"/>
    <w:rsid w:val="002123E2"/>
    <w:rsid w:val="00215938"/>
    <w:rsid w:val="00221EFB"/>
    <w:rsid w:val="002220E9"/>
    <w:rsid w:val="00232DF9"/>
    <w:rsid w:val="0023463E"/>
    <w:rsid w:val="00236060"/>
    <w:rsid w:val="00240DF2"/>
    <w:rsid w:val="002421D0"/>
    <w:rsid w:val="00245403"/>
    <w:rsid w:val="00255B3C"/>
    <w:rsid w:val="0026765A"/>
    <w:rsid w:val="00270A92"/>
    <w:rsid w:val="00275820"/>
    <w:rsid w:val="002948D9"/>
    <w:rsid w:val="002A6841"/>
    <w:rsid w:val="002C08EB"/>
    <w:rsid w:val="002C0F34"/>
    <w:rsid w:val="002C4498"/>
    <w:rsid w:val="002C6FD2"/>
    <w:rsid w:val="002D6904"/>
    <w:rsid w:val="002E4955"/>
    <w:rsid w:val="002F6068"/>
    <w:rsid w:val="00303C91"/>
    <w:rsid w:val="003302DE"/>
    <w:rsid w:val="003425C0"/>
    <w:rsid w:val="0034783E"/>
    <w:rsid w:val="0037748A"/>
    <w:rsid w:val="00387B31"/>
    <w:rsid w:val="003B6738"/>
    <w:rsid w:val="003C28A3"/>
    <w:rsid w:val="003E0FBE"/>
    <w:rsid w:val="003E47EE"/>
    <w:rsid w:val="003F310E"/>
    <w:rsid w:val="00402B09"/>
    <w:rsid w:val="00405DF6"/>
    <w:rsid w:val="00414BBD"/>
    <w:rsid w:val="00435F46"/>
    <w:rsid w:val="004435BD"/>
    <w:rsid w:val="00455D53"/>
    <w:rsid w:val="00460025"/>
    <w:rsid w:val="004A0532"/>
    <w:rsid w:val="004A62C3"/>
    <w:rsid w:val="004C5626"/>
    <w:rsid w:val="004E3441"/>
    <w:rsid w:val="004F10A9"/>
    <w:rsid w:val="00502986"/>
    <w:rsid w:val="005161AE"/>
    <w:rsid w:val="0051668E"/>
    <w:rsid w:val="00521459"/>
    <w:rsid w:val="00535B61"/>
    <w:rsid w:val="005405CE"/>
    <w:rsid w:val="0054331A"/>
    <w:rsid w:val="00574053"/>
    <w:rsid w:val="00574CC4"/>
    <w:rsid w:val="005A0689"/>
    <w:rsid w:val="005C43B0"/>
    <w:rsid w:val="005C4F9F"/>
    <w:rsid w:val="005C6AD3"/>
    <w:rsid w:val="005D4C47"/>
    <w:rsid w:val="005F65BC"/>
    <w:rsid w:val="005F7C92"/>
    <w:rsid w:val="00621375"/>
    <w:rsid w:val="00626948"/>
    <w:rsid w:val="00626D42"/>
    <w:rsid w:val="00631DC3"/>
    <w:rsid w:val="00636F11"/>
    <w:rsid w:val="0065154D"/>
    <w:rsid w:val="00657ADA"/>
    <w:rsid w:val="00663490"/>
    <w:rsid w:val="0067424D"/>
    <w:rsid w:val="0068065A"/>
    <w:rsid w:val="00686A0A"/>
    <w:rsid w:val="00693600"/>
    <w:rsid w:val="00697248"/>
    <w:rsid w:val="006A0AB2"/>
    <w:rsid w:val="006B719C"/>
    <w:rsid w:val="006D5C43"/>
    <w:rsid w:val="006F1B64"/>
    <w:rsid w:val="006F2261"/>
    <w:rsid w:val="007006C4"/>
    <w:rsid w:val="00704600"/>
    <w:rsid w:val="00720171"/>
    <w:rsid w:val="00724FC7"/>
    <w:rsid w:val="00740924"/>
    <w:rsid w:val="007438BC"/>
    <w:rsid w:val="007577AE"/>
    <w:rsid w:val="00771CB0"/>
    <w:rsid w:val="00777FE6"/>
    <w:rsid w:val="0079205D"/>
    <w:rsid w:val="007A05A7"/>
    <w:rsid w:val="007A30F3"/>
    <w:rsid w:val="007C2E31"/>
    <w:rsid w:val="007C3DC6"/>
    <w:rsid w:val="007C44BC"/>
    <w:rsid w:val="007D4925"/>
    <w:rsid w:val="007F01AB"/>
    <w:rsid w:val="007F51AD"/>
    <w:rsid w:val="0084466F"/>
    <w:rsid w:val="00854407"/>
    <w:rsid w:val="008548A6"/>
    <w:rsid w:val="008575CE"/>
    <w:rsid w:val="0086321E"/>
    <w:rsid w:val="008738FB"/>
    <w:rsid w:val="00873C7E"/>
    <w:rsid w:val="00880B84"/>
    <w:rsid w:val="0088277D"/>
    <w:rsid w:val="008958E9"/>
    <w:rsid w:val="008A13DB"/>
    <w:rsid w:val="008A7086"/>
    <w:rsid w:val="008B386C"/>
    <w:rsid w:val="008B5A5F"/>
    <w:rsid w:val="008D6794"/>
    <w:rsid w:val="008D76CD"/>
    <w:rsid w:val="00905542"/>
    <w:rsid w:val="00914E2B"/>
    <w:rsid w:val="00926D2C"/>
    <w:rsid w:val="009400BA"/>
    <w:rsid w:val="009604CD"/>
    <w:rsid w:val="00962F4A"/>
    <w:rsid w:val="00976C2A"/>
    <w:rsid w:val="00985755"/>
    <w:rsid w:val="00987B58"/>
    <w:rsid w:val="00991D6F"/>
    <w:rsid w:val="009A43CE"/>
    <w:rsid w:val="009A45DF"/>
    <w:rsid w:val="009A61F0"/>
    <w:rsid w:val="009C42A8"/>
    <w:rsid w:val="009C476C"/>
    <w:rsid w:val="009C5E03"/>
    <w:rsid w:val="009D509C"/>
    <w:rsid w:val="009F554E"/>
    <w:rsid w:val="00A118F9"/>
    <w:rsid w:val="00A2293A"/>
    <w:rsid w:val="00A35387"/>
    <w:rsid w:val="00A50F44"/>
    <w:rsid w:val="00A52DCA"/>
    <w:rsid w:val="00A56918"/>
    <w:rsid w:val="00A66A50"/>
    <w:rsid w:val="00A677E8"/>
    <w:rsid w:val="00A72A98"/>
    <w:rsid w:val="00A73A50"/>
    <w:rsid w:val="00A87340"/>
    <w:rsid w:val="00AA1C50"/>
    <w:rsid w:val="00AA4809"/>
    <w:rsid w:val="00AA75A3"/>
    <w:rsid w:val="00AB556F"/>
    <w:rsid w:val="00AC4B00"/>
    <w:rsid w:val="00AD65E6"/>
    <w:rsid w:val="00AE1917"/>
    <w:rsid w:val="00AF3194"/>
    <w:rsid w:val="00AF7727"/>
    <w:rsid w:val="00B22E69"/>
    <w:rsid w:val="00B400EE"/>
    <w:rsid w:val="00B46502"/>
    <w:rsid w:val="00B8399B"/>
    <w:rsid w:val="00B85374"/>
    <w:rsid w:val="00B85E98"/>
    <w:rsid w:val="00B93858"/>
    <w:rsid w:val="00BA6177"/>
    <w:rsid w:val="00BB311D"/>
    <w:rsid w:val="00BB7E36"/>
    <w:rsid w:val="00BE3D21"/>
    <w:rsid w:val="00BF0E8D"/>
    <w:rsid w:val="00BF41BD"/>
    <w:rsid w:val="00BF6F4D"/>
    <w:rsid w:val="00C13664"/>
    <w:rsid w:val="00C23D14"/>
    <w:rsid w:val="00C26BB2"/>
    <w:rsid w:val="00C31443"/>
    <w:rsid w:val="00C365BE"/>
    <w:rsid w:val="00C556DA"/>
    <w:rsid w:val="00C60561"/>
    <w:rsid w:val="00C82A7A"/>
    <w:rsid w:val="00C95017"/>
    <w:rsid w:val="00C970A6"/>
    <w:rsid w:val="00C97778"/>
    <w:rsid w:val="00CC18A1"/>
    <w:rsid w:val="00CC367A"/>
    <w:rsid w:val="00CF43D0"/>
    <w:rsid w:val="00CF543F"/>
    <w:rsid w:val="00CF6323"/>
    <w:rsid w:val="00CF7AE3"/>
    <w:rsid w:val="00D02919"/>
    <w:rsid w:val="00D07390"/>
    <w:rsid w:val="00D379B8"/>
    <w:rsid w:val="00D61B01"/>
    <w:rsid w:val="00DE3861"/>
    <w:rsid w:val="00E24423"/>
    <w:rsid w:val="00E3140C"/>
    <w:rsid w:val="00E623C5"/>
    <w:rsid w:val="00E6664F"/>
    <w:rsid w:val="00E86B84"/>
    <w:rsid w:val="00E90DDE"/>
    <w:rsid w:val="00E94B29"/>
    <w:rsid w:val="00EB06FE"/>
    <w:rsid w:val="00EB1304"/>
    <w:rsid w:val="00EB7838"/>
    <w:rsid w:val="00EC3230"/>
    <w:rsid w:val="00EF4CDA"/>
    <w:rsid w:val="00F018B2"/>
    <w:rsid w:val="00F306D8"/>
    <w:rsid w:val="00F30773"/>
    <w:rsid w:val="00F41162"/>
    <w:rsid w:val="00F45929"/>
    <w:rsid w:val="00F51202"/>
    <w:rsid w:val="00F532CB"/>
    <w:rsid w:val="00F54A89"/>
    <w:rsid w:val="00F639B6"/>
    <w:rsid w:val="00F75A2C"/>
    <w:rsid w:val="00F84CD0"/>
    <w:rsid w:val="00F91ECF"/>
    <w:rsid w:val="00FA32EC"/>
    <w:rsid w:val="00FA7AE0"/>
    <w:rsid w:val="00FB1572"/>
    <w:rsid w:val="00FE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61748"/>
  <w15:docId w15:val="{0ABB26AB-30FE-496A-8A11-7B324734B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561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autoRedefine/>
    <w:qFormat/>
    <w:rsid w:val="00EB06FE"/>
    <w:pPr>
      <w:keepNext/>
      <w:keepLines/>
      <w:spacing w:before="60"/>
      <w:jc w:val="both"/>
      <w:outlineLvl w:val="0"/>
    </w:pPr>
    <w:rPr>
      <w:rFonts w:eastAsia="Times New Roman" w:cs="Times New Roman"/>
      <w:kern w:val="28"/>
      <w:szCs w:val="24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B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4BB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B0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4B00"/>
  </w:style>
  <w:style w:type="paragraph" w:styleId="Footer">
    <w:name w:val="footer"/>
    <w:basedOn w:val="Normal"/>
    <w:link w:val="FooterChar"/>
    <w:uiPriority w:val="99"/>
    <w:unhideWhenUsed/>
    <w:rsid w:val="00AC4B0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B00"/>
  </w:style>
  <w:style w:type="paragraph" w:styleId="BalloonText">
    <w:name w:val="Balloon Text"/>
    <w:basedOn w:val="Normal"/>
    <w:link w:val="BalloonTextChar"/>
    <w:uiPriority w:val="99"/>
    <w:semiHidden/>
    <w:unhideWhenUsed/>
    <w:rsid w:val="00AC4B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B0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C42A8"/>
    <w:rPr>
      <w:color w:val="808080"/>
    </w:rPr>
  </w:style>
  <w:style w:type="table" w:styleId="TableGrid">
    <w:name w:val="Table Grid"/>
    <w:basedOn w:val="TableNormal"/>
    <w:uiPriority w:val="59"/>
    <w:rsid w:val="009C4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207475"/>
    <w:pPr>
      <w:widowControl w:val="0"/>
      <w:spacing w:before="69"/>
      <w:ind w:left="142"/>
    </w:pPr>
    <w:rPr>
      <w:rFonts w:eastAsia="Times New Roman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207475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207475"/>
    <w:pPr>
      <w:widowControl w:val="0"/>
    </w:pPr>
    <w:rPr>
      <w:rFonts w:asciiTheme="minorHAnsi" w:eastAsiaTheme="minorHAnsi" w:hAnsiTheme="minorHAnsi"/>
      <w:sz w:val="22"/>
      <w:lang w:val="en-US" w:eastAsia="en-US"/>
    </w:rPr>
  </w:style>
  <w:style w:type="paragraph" w:styleId="NoSpacing">
    <w:name w:val="No Spacing"/>
    <w:uiPriority w:val="1"/>
    <w:qFormat/>
    <w:rsid w:val="005F7C92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EB06FE"/>
    <w:rPr>
      <w:rFonts w:ascii="Times New Roman" w:eastAsia="Times New Roman" w:hAnsi="Times New Roman" w:cs="Times New Roman"/>
      <w:kern w:val="28"/>
      <w:sz w:val="24"/>
      <w:szCs w:val="24"/>
      <w:lang w:eastAsia="x-none"/>
    </w:rPr>
  </w:style>
  <w:style w:type="paragraph" w:customStyle="1" w:styleId="Datums1">
    <w:name w:val="Datums1"/>
    <w:basedOn w:val="Normal"/>
    <w:next w:val="Normal"/>
    <w:rsid w:val="00EB06FE"/>
    <w:pPr>
      <w:spacing w:before="1700"/>
    </w:pPr>
    <w:rPr>
      <w:rFonts w:eastAsia="Times New Roman" w:cs="Times New Roman"/>
      <w:szCs w:val="2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B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BB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painis\LBStili\Office365\LB%20veidlapas\Veidlapa_LV_ar_autoru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5A6BB6BA7C429783D53A73107568F0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3F57B310-9D09-423B-8E92-B2D5178C689B}"/>
      </w:docPartPr>
      <w:docPartBody>
        <w:p w:rsidR="00FB538A" w:rsidRDefault="00FB538A">
          <w:pPr>
            <w:pStyle w:val="465A6BB6BA7C429783D53A73107568F0"/>
          </w:pPr>
          <w:r>
            <w:rPr>
              <w:rFonts w:cs="Times New Roman"/>
            </w:rPr>
            <w:t>DOKUMENTA AUTORS</w:t>
          </w:r>
        </w:p>
      </w:docPartBody>
    </w:docPart>
    <w:docPart>
      <w:docPartPr>
        <w:name w:val="5BA48967CFB84C198BCAD656BA555C75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AA274308-C745-496B-997E-7FE81E788EA3}"/>
      </w:docPartPr>
      <w:docPartBody>
        <w:p w:rsidR="00FB538A" w:rsidRDefault="00AD4A66" w:rsidP="00AD4A66">
          <w:pPr>
            <w:pStyle w:val="5BA48967CFB84C198BCAD656BA555C751"/>
          </w:pPr>
          <w:bookmarkStart w:id="0" w:name="_Hlk92186140"/>
          <w:r w:rsidRPr="00B21FDE">
            <w:rPr>
              <w:rFonts w:cs="Times New Roman"/>
              <w:sz w:val="14"/>
              <w:szCs w:val="14"/>
            </w:rPr>
            <w:t>K. VALDEMĀRA IELA 2A, RĪGA, LV-1050, LATVIJA. TĀLRUNIS +371 67022300, E-PASTS INFO@BANK.LV, WWW.BANK.LV</w:t>
          </w:r>
          <w:bookmarkEnd w:id="0"/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A66"/>
    <w:rsid w:val="0007084F"/>
    <w:rsid w:val="000B35FD"/>
    <w:rsid w:val="000C555A"/>
    <w:rsid w:val="0011398D"/>
    <w:rsid w:val="001B5850"/>
    <w:rsid w:val="00387B31"/>
    <w:rsid w:val="0039628E"/>
    <w:rsid w:val="00460025"/>
    <w:rsid w:val="0054331A"/>
    <w:rsid w:val="005C2A7A"/>
    <w:rsid w:val="00740A2D"/>
    <w:rsid w:val="007E39D5"/>
    <w:rsid w:val="0086321E"/>
    <w:rsid w:val="008958E9"/>
    <w:rsid w:val="008B5A5F"/>
    <w:rsid w:val="00A52DCA"/>
    <w:rsid w:val="00A73A50"/>
    <w:rsid w:val="00AD4A66"/>
    <w:rsid w:val="00B46502"/>
    <w:rsid w:val="00B8399B"/>
    <w:rsid w:val="00BC7738"/>
    <w:rsid w:val="00C95017"/>
    <w:rsid w:val="00C970A6"/>
    <w:rsid w:val="00D379B8"/>
    <w:rsid w:val="00DE0875"/>
    <w:rsid w:val="00F2467C"/>
    <w:rsid w:val="00FB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v-LV" w:eastAsia="lv-LV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65A6BB6BA7C429783D53A73107568F0">
    <w:name w:val="465A6BB6BA7C429783D53A73107568F0"/>
  </w:style>
  <w:style w:type="character" w:styleId="PlaceholderText">
    <w:name w:val="Placeholder Text"/>
    <w:basedOn w:val="DefaultParagraphFont"/>
    <w:uiPriority w:val="99"/>
    <w:semiHidden/>
    <w:rsid w:val="00BC7738"/>
    <w:rPr>
      <w:color w:val="808080"/>
    </w:rPr>
  </w:style>
  <w:style w:type="paragraph" w:customStyle="1" w:styleId="5BA48967CFB84C198BCAD656BA555C751">
    <w:name w:val="5BA48967CFB84C198BCAD656BA555C751"/>
    <w:rsid w:val="00AD4A66"/>
    <w:pPr>
      <w:spacing w:after="0" w:line="240" w:lineRule="auto"/>
    </w:pPr>
    <w:rPr>
      <w:rFonts w:ascii="Times New Roman" w:hAnsi="Times New Roman"/>
      <w:kern w:val="0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A8E4-C431-4482-A57A-6BD7CD916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Veidlapa_LV_ar_autoru.dotx</Template>
  <TotalTime>375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Latvijas Banka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Ineta Strade</dc:creator>
  <cp:lastModifiedBy>Ilze Grava</cp:lastModifiedBy>
  <cp:revision>60</cp:revision>
  <cp:lastPrinted>2025-02-03T12:28:00Z</cp:lastPrinted>
  <dcterms:created xsi:type="dcterms:W3CDTF">2024-04-02T11:46:00Z</dcterms:created>
  <dcterms:modified xsi:type="dcterms:W3CDTF">2026-07-08T09:37:00Z</dcterms:modified>
</cp:coreProperties>
</file>